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4E35D" w14:textId="77777777" w:rsidR="003F6B9B" w:rsidRPr="006F2AB6" w:rsidRDefault="00145A81">
      <w:pPr>
        <w:snapToGrid w:val="0"/>
        <w:contextualSpacing/>
        <w:jc w:val="right"/>
        <w:rPr>
          <w:rFonts w:asciiTheme="minorEastAsia" w:hAnsiTheme="minorEastAsia"/>
          <w:szCs w:val="16"/>
        </w:rPr>
      </w:pPr>
      <w:r w:rsidRPr="006F2AB6">
        <w:rPr>
          <w:rFonts w:asciiTheme="minorEastAsia" w:hAnsiTheme="minorEastAsia" w:hint="eastAsia"/>
          <w:szCs w:val="16"/>
        </w:rPr>
        <w:t xml:space="preserve">　令和　　年　　月　　日</w:t>
      </w:r>
    </w:p>
    <w:p w14:paraId="1D7337C9" w14:textId="77777777" w:rsidR="003F6B9B" w:rsidRPr="006F2AB6" w:rsidRDefault="003F6B9B">
      <w:pPr>
        <w:snapToGrid w:val="0"/>
        <w:contextualSpacing/>
        <w:rPr>
          <w:rFonts w:asciiTheme="minorEastAsia" w:hAnsiTheme="minorEastAsia"/>
          <w:szCs w:val="16"/>
        </w:rPr>
      </w:pPr>
    </w:p>
    <w:p w14:paraId="682FDB0E" w14:textId="64F17A81" w:rsidR="003F6B9B" w:rsidRPr="006F2AB6" w:rsidRDefault="000955C5">
      <w:pPr>
        <w:snapToGrid w:val="0"/>
        <w:contextualSpacing/>
        <w:rPr>
          <w:rFonts w:asciiTheme="minorEastAsia" w:hAnsiTheme="minorEastAsia"/>
          <w:szCs w:val="16"/>
        </w:rPr>
      </w:pPr>
      <w:r w:rsidRPr="006F2AB6">
        <w:rPr>
          <w:rFonts w:asciiTheme="minorEastAsia" w:hAnsiTheme="minorEastAsia" w:hint="eastAsia"/>
          <w:szCs w:val="16"/>
        </w:rPr>
        <w:t>広陵町長　殿</w:t>
      </w:r>
    </w:p>
    <w:p w14:paraId="0EF39B67" w14:textId="77777777" w:rsidR="003F6B9B" w:rsidRPr="006F2AB6" w:rsidRDefault="003F6B9B">
      <w:pPr>
        <w:snapToGrid w:val="0"/>
        <w:contextualSpacing/>
        <w:rPr>
          <w:rFonts w:asciiTheme="minorEastAsia" w:hAnsiTheme="minorEastAsia"/>
          <w:szCs w:val="16"/>
        </w:rPr>
      </w:pPr>
    </w:p>
    <w:p w14:paraId="329D86CD" w14:textId="3A271AF4" w:rsidR="003F6B9B" w:rsidRPr="006F2AB6" w:rsidRDefault="00145A81">
      <w:pPr>
        <w:snapToGrid w:val="0"/>
        <w:contextualSpacing/>
        <w:rPr>
          <w:rFonts w:asciiTheme="minorEastAsia" w:hAnsiTheme="minorEastAsia"/>
          <w:szCs w:val="16"/>
        </w:rPr>
      </w:pPr>
      <w:r w:rsidRPr="006F2AB6">
        <w:rPr>
          <w:rFonts w:asciiTheme="minorEastAsia" w:hAnsiTheme="minorEastAsia" w:hint="eastAsia"/>
          <w:szCs w:val="16"/>
        </w:rPr>
        <w:t xml:space="preserve">　　　　　　　　　　　　　　　</w:t>
      </w:r>
      <w:r w:rsidR="006F2AB6">
        <w:rPr>
          <w:rFonts w:asciiTheme="minorEastAsia" w:hAnsiTheme="minorEastAsia" w:hint="eastAsia"/>
          <w:szCs w:val="16"/>
        </w:rPr>
        <w:t xml:space="preserve">　　</w:t>
      </w:r>
      <w:r w:rsidRPr="006F2AB6">
        <w:rPr>
          <w:rFonts w:asciiTheme="minorEastAsia" w:hAnsiTheme="minorEastAsia" w:hint="eastAsia"/>
          <w:szCs w:val="16"/>
        </w:rPr>
        <w:t>（提出者）</w:t>
      </w:r>
    </w:p>
    <w:p w14:paraId="60492BC8" w14:textId="14787BA5" w:rsidR="003F6B9B" w:rsidRPr="006F2AB6" w:rsidRDefault="00145A81">
      <w:pPr>
        <w:snapToGrid w:val="0"/>
        <w:contextualSpacing/>
        <w:rPr>
          <w:rFonts w:asciiTheme="minorEastAsia" w:hAnsiTheme="minorEastAsia"/>
          <w:szCs w:val="16"/>
        </w:rPr>
      </w:pPr>
      <w:r w:rsidRPr="006F2AB6">
        <w:rPr>
          <w:rFonts w:asciiTheme="minorEastAsia" w:hAnsiTheme="minorEastAsia" w:hint="eastAsia"/>
          <w:szCs w:val="16"/>
        </w:rPr>
        <w:t xml:space="preserve">　　　　　　　　　　　　　　　　</w:t>
      </w:r>
      <w:r w:rsidR="006F2AB6">
        <w:rPr>
          <w:rFonts w:asciiTheme="minorEastAsia" w:hAnsiTheme="minorEastAsia" w:hint="eastAsia"/>
          <w:szCs w:val="16"/>
        </w:rPr>
        <w:t xml:space="preserve">　　　</w:t>
      </w:r>
      <w:r w:rsidRPr="006F2AB6">
        <w:rPr>
          <w:rFonts w:asciiTheme="minorEastAsia" w:hAnsiTheme="minorEastAsia" w:hint="eastAsia"/>
          <w:szCs w:val="16"/>
        </w:rPr>
        <w:t>所在地：</w:t>
      </w:r>
    </w:p>
    <w:p w14:paraId="7221722B" w14:textId="6D2C2BA0" w:rsidR="003F6B9B" w:rsidRPr="006F2AB6" w:rsidRDefault="00145A81">
      <w:pPr>
        <w:snapToGrid w:val="0"/>
        <w:contextualSpacing/>
        <w:rPr>
          <w:rFonts w:asciiTheme="minorEastAsia" w:hAnsiTheme="minorEastAsia"/>
          <w:szCs w:val="16"/>
        </w:rPr>
      </w:pPr>
      <w:r w:rsidRPr="006F2AB6">
        <w:rPr>
          <w:rFonts w:asciiTheme="minorEastAsia" w:hAnsiTheme="minorEastAsia" w:hint="eastAsia"/>
          <w:szCs w:val="16"/>
        </w:rPr>
        <w:t xml:space="preserve">　　　　　　　　　　　　　　　　</w:t>
      </w:r>
      <w:r w:rsidR="006F2AB6">
        <w:rPr>
          <w:rFonts w:asciiTheme="minorEastAsia" w:hAnsiTheme="minorEastAsia" w:hint="eastAsia"/>
          <w:szCs w:val="16"/>
        </w:rPr>
        <w:t xml:space="preserve">　　　</w:t>
      </w:r>
      <w:r w:rsidRPr="006F2AB6">
        <w:rPr>
          <w:rFonts w:asciiTheme="minorEastAsia" w:hAnsiTheme="minorEastAsia" w:hint="eastAsia"/>
          <w:szCs w:val="16"/>
        </w:rPr>
        <w:t>企業名：</w:t>
      </w:r>
    </w:p>
    <w:p w14:paraId="0825C5A6" w14:textId="52928C4A" w:rsidR="003F6B9B" w:rsidRPr="006F2AB6" w:rsidRDefault="00145A81">
      <w:pPr>
        <w:snapToGrid w:val="0"/>
        <w:contextualSpacing/>
        <w:rPr>
          <w:rFonts w:asciiTheme="minorEastAsia" w:hAnsiTheme="minorEastAsia"/>
          <w:szCs w:val="16"/>
        </w:rPr>
      </w:pPr>
      <w:r w:rsidRPr="006F2AB6">
        <w:rPr>
          <w:rFonts w:asciiTheme="minorEastAsia" w:hAnsiTheme="minorEastAsia" w:hint="eastAsia"/>
          <w:szCs w:val="16"/>
        </w:rPr>
        <w:t xml:space="preserve">　　　　　　　　　　　</w:t>
      </w:r>
      <w:r w:rsidR="00E84221" w:rsidRPr="006F2AB6">
        <w:rPr>
          <w:rFonts w:asciiTheme="minorEastAsia" w:hAnsiTheme="minorEastAsia" w:hint="eastAsia"/>
          <w:szCs w:val="16"/>
        </w:rPr>
        <w:t xml:space="preserve">　　　　　</w:t>
      </w:r>
      <w:r w:rsidR="006F2AB6">
        <w:rPr>
          <w:rFonts w:asciiTheme="minorEastAsia" w:hAnsiTheme="minorEastAsia" w:hint="eastAsia"/>
          <w:szCs w:val="16"/>
        </w:rPr>
        <w:t xml:space="preserve">　　　</w:t>
      </w:r>
      <w:r w:rsidRPr="006F2AB6">
        <w:rPr>
          <w:rFonts w:asciiTheme="minorEastAsia" w:hAnsiTheme="minorEastAsia" w:hint="eastAsia"/>
          <w:szCs w:val="16"/>
        </w:rPr>
        <w:t>代表者名：</w:t>
      </w:r>
      <w:r w:rsidRPr="006F2AB6">
        <w:rPr>
          <w:rFonts w:asciiTheme="minorEastAsia" w:hAnsiTheme="minorEastAsia" w:hint="eastAsia"/>
          <w:kern w:val="0"/>
          <w:szCs w:val="16"/>
        </w:rPr>
        <w:t xml:space="preserve">　　　　</w:t>
      </w:r>
      <w:r w:rsidRPr="006F2AB6">
        <w:rPr>
          <w:rFonts w:asciiTheme="minorEastAsia" w:hAnsiTheme="minorEastAsia" w:hint="eastAsia"/>
          <w:szCs w:val="16"/>
        </w:rPr>
        <w:t xml:space="preserve">　　        　　</w:t>
      </w:r>
      <w:r w:rsidR="006F2AB6">
        <w:rPr>
          <w:rFonts w:asciiTheme="minorEastAsia" w:hAnsiTheme="minorEastAsia" w:hint="eastAsia"/>
          <w:szCs w:val="16"/>
        </w:rPr>
        <w:t xml:space="preserve">　　　　　　　</w:t>
      </w:r>
      <w:r w:rsidRPr="006F2AB6">
        <w:rPr>
          <w:rFonts w:asciiTheme="minorEastAsia" w:hAnsiTheme="minorEastAsia" w:hint="eastAsia"/>
          <w:szCs w:val="16"/>
        </w:rPr>
        <w:t xml:space="preserve">　印</w:t>
      </w:r>
    </w:p>
    <w:p w14:paraId="2C1C25AE" w14:textId="77777777" w:rsidR="003F6B9B" w:rsidRPr="006F2AB6" w:rsidRDefault="003F6B9B">
      <w:pPr>
        <w:snapToGrid w:val="0"/>
        <w:contextualSpacing/>
        <w:rPr>
          <w:rFonts w:asciiTheme="minorEastAsia" w:hAnsiTheme="minorEastAsia"/>
          <w:sz w:val="22"/>
          <w:szCs w:val="16"/>
        </w:rPr>
      </w:pPr>
    </w:p>
    <w:p w14:paraId="4EDE5CC7" w14:textId="77777777" w:rsidR="003F6B9B" w:rsidRPr="006F2AB6" w:rsidRDefault="00145A81">
      <w:pPr>
        <w:snapToGrid w:val="0"/>
        <w:contextualSpacing/>
        <w:jc w:val="center"/>
        <w:rPr>
          <w:rFonts w:asciiTheme="minorEastAsia" w:hAnsiTheme="minorEastAsia"/>
          <w:sz w:val="28"/>
        </w:rPr>
      </w:pPr>
      <w:r w:rsidRPr="006F2AB6">
        <w:rPr>
          <w:rFonts w:asciiTheme="minorEastAsia" w:hAnsiTheme="minorEastAsia" w:hint="eastAsia"/>
          <w:sz w:val="28"/>
        </w:rPr>
        <w:t>参加資格に関する申立書</w:t>
      </w:r>
    </w:p>
    <w:p w14:paraId="439A0C98" w14:textId="77777777" w:rsidR="003F6B9B" w:rsidRPr="006F2AB6" w:rsidRDefault="003F6B9B">
      <w:pPr>
        <w:snapToGrid w:val="0"/>
        <w:contextualSpacing/>
        <w:rPr>
          <w:rFonts w:asciiTheme="minorEastAsia" w:hAnsiTheme="minorEastAsia"/>
          <w:sz w:val="28"/>
        </w:rPr>
      </w:pPr>
    </w:p>
    <w:p w14:paraId="07E1F5F1" w14:textId="340EB7D5" w:rsidR="003F6B9B" w:rsidRPr="006F2AB6" w:rsidRDefault="00145A81">
      <w:pPr>
        <w:snapToGrid w:val="0"/>
        <w:contextualSpacing/>
        <w:rPr>
          <w:rFonts w:asciiTheme="minorEastAsia" w:hAnsiTheme="minorEastAsia"/>
        </w:rPr>
      </w:pPr>
      <w:r w:rsidRPr="006F2AB6">
        <w:rPr>
          <w:rFonts w:asciiTheme="minorEastAsia" w:hAnsiTheme="minorEastAsia" w:hint="eastAsia"/>
          <w:sz w:val="24"/>
        </w:rPr>
        <w:t xml:space="preserve">　</w:t>
      </w:r>
      <w:r w:rsidRPr="006F2AB6">
        <w:rPr>
          <w:rFonts w:asciiTheme="minorEastAsia" w:hAnsiTheme="minorEastAsia" w:hint="eastAsia"/>
        </w:rPr>
        <w:t>当社は、</w:t>
      </w:r>
      <w:r w:rsidR="00E84221" w:rsidRPr="006F2AB6">
        <w:rPr>
          <w:rFonts w:asciiTheme="minorEastAsia" w:hAnsiTheme="minorEastAsia" w:hint="eastAsia"/>
        </w:rPr>
        <w:t>広陵町</w:t>
      </w:r>
      <w:r w:rsidRPr="006F2AB6">
        <w:rPr>
          <w:rFonts w:asciiTheme="minorEastAsia" w:hAnsiTheme="minorEastAsia" w:hint="eastAsia"/>
        </w:rPr>
        <w:t>空家等実態調査及び空家等対策計画策定業務委託</w:t>
      </w:r>
      <w:r w:rsidR="00CB0E15">
        <w:rPr>
          <w:rFonts w:asciiTheme="minorEastAsia" w:hAnsiTheme="minorEastAsia" w:hint="eastAsia"/>
        </w:rPr>
        <w:t>公募型</w:t>
      </w:r>
      <w:r w:rsidRPr="006F2AB6">
        <w:rPr>
          <w:rFonts w:asciiTheme="minorEastAsia" w:hAnsiTheme="minorEastAsia" w:hint="eastAsia"/>
        </w:rPr>
        <w:t>プロポーザルに参加するに当たり、下記の条件を全て満たしており、参加資格を有することを申し立てます。</w:t>
      </w:r>
    </w:p>
    <w:p w14:paraId="02A4E669" w14:textId="77777777" w:rsidR="003F6B9B" w:rsidRPr="006F2AB6" w:rsidRDefault="003F6B9B">
      <w:pPr>
        <w:snapToGrid w:val="0"/>
        <w:contextualSpacing/>
        <w:rPr>
          <w:rFonts w:asciiTheme="minorEastAsia" w:hAnsiTheme="minorEastAsia"/>
        </w:rPr>
      </w:pPr>
    </w:p>
    <w:p w14:paraId="0B28050B" w14:textId="77777777" w:rsidR="003F6B9B" w:rsidRPr="006F2AB6" w:rsidRDefault="00145A81">
      <w:pPr>
        <w:pStyle w:val="ab"/>
        <w:snapToGrid w:val="0"/>
        <w:contextualSpacing/>
        <w:rPr>
          <w:sz w:val="21"/>
        </w:rPr>
      </w:pPr>
      <w:r w:rsidRPr="006F2AB6">
        <w:rPr>
          <w:rFonts w:hint="eastAsia"/>
          <w:sz w:val="21"/>
        </w:rPr>
        <w:t>記</w:t>
      </w:r>
    </w:p>
    <w:p w14:paraId="195621A3" w14:textId="77777777" w:rsidR="003F6B9B" w:rsidRPr="006F2AB6" w:rsidRDefault="003F6B9B">
      <w:pPr>
        <w:snapToGrid w:val="0"/>
        <w:contextualSpacing/>
        <w:rPr>
          <w:rFonts w:asciiTheme="minorEastAsia" w:hAnsiTheme="minorEastAsia"/>
        </w:rPr>
      </w:pPr>
    </w:p>
    <w:p w14:paraId="5FB69624" w14:textId="47AB07EB" w:rsidR="00E84221" w:rsidRPr="006F2AB6" w:rsidRDefault="00E84221" w:rsidP="00E84221">
      <w:pPr>
        <w:pStyle w:val="a9"/>
        <w:numPr>
          <w:ilvl w:val="0"/>
          <w:numId w:val="1"/>
        </w:numPr>
        <w:ind w:leftChars="0"/>
        <w:rPr>
          <w:rFonts w:asciiTheme="minorEastAsia" w:hAnsiTheme="minorEastAsia"/>
        </w:rPr>
      </w:pPr>
      <w:r w:rsidRPr="006F2AB6">
        <w:rPr>
          <w:rFonts w:asciiTheme="minorEastAsia" w:hAnsiTheme="minorEastAsia" w:hint="eastAsia"/>
        </w:rPr>
        <w:t>令和８年２月１日時点において、広陵町建設工事及び測量・建設コンサルタント等競争入札参加資格若しくは物品購入等に係る競争入札及び随意契約参加資格のいずれか</w:t>
      </w:r>
      <w:r w:rsidR="00CB0E15">
        <w:rPr>
          <w:rFonts w:asciiTheme="minorEastAsia" w:hAnsiTheme="minorEastAsia" w:hint="eastAsia"/>
        </w:rPr>
        <w:t>又は</w:t>
      </w:r>
      <w:r w:rsidRPr="006F2AB6">
        <w:rPr>
          <w:rFonts w:asciiTheme="minorEastAsia" w:hAnsiTheme="minorEastAsia" w:hint="eastAsia"/>
        </w:rPr>
        <w:t>両方について登録があること。</w:t>
      </w:r>
    </w:p>
    <w:p w14:paraId="7AAABE7D" w14:textId="77777777" w:rsidR="00E84221" w:rsidRPr="006F2AB6" w:rsidRDefault="00E84221" w:rsidP="00E84221">
      <w:pPr>
        <w:pStyle w:val="a9"/>
        <w:numPr>
          <w:ilvl w:val="0"/>
          <w:numId w:val="1"/>
        </w:numPr>
        <w:ind w:leftChars="0"/>
        <w:rPr>
          <w:rFonts w:asciiTheme="minorEastAsia" w:hAnsiTheme="minorEastAsia"/>
        </w:rPr>
      </w:pPr>
      <w:r w:rsidRPr="006F2AB6">
        <w:rPr>
          <w:rFonts w:asciiTheme="minorEastAsia" w:hAnsiTheme="minorEastAsia" w:hint="eastAsia"/>
        </w:rPr>
        <w:t>地方自治法施行令（昭和２２年政令第６号）第１６７条の４第１項の規定に該当しないこと。</w:t>
      </w:r>
    </w:p>
    <w:p w14:paraId="035AB255" w14:textId="77777777" w:rsidR="00E84221" w:rsidRPr="006F2AB6" w:rsidRDefault="00E84221" w:rsidP="00E84221">
      <w:pPr>
        <w:pStyle w:val="a9"/>
        <w:numPr>
          <w:ilvl w:val="0"/>
          <w:numId w:val="1"/>
        </w:numPr>
        <w:ind w:leftChars="0"/>
        <w:rPr>
          <w:rFonts w:asciiTheme="minorEastAsia" w:hAnsiTheme="minorEastAsia"/>
        </w:rPr>
      </w:pPr>
      <w:r w:rsidRPr="006F2AB6">
        <w:rPr>
          <w:rFonts w:asciiTheme="minorEastAsia" w:hAnsiTheme="minorEastAsia" w:hint="eastAsia"/>
        </w:rPr>
        <w:t>広陵町から指名停止措置を受けていないこと。</w:t>
      </w:r>
    </w:p>
    <w:p w14:paraId="4978102A" w14:textId="2C93EF33" w:rsidR="00E84221" w:rsidRPr="006F2AB6" w:rsidRDefault="00E84221" w:rsidP="00E84221">
      <w:pPr>
        <w:pStyle w:val="a9"/>
        <w:numPr>
          <w:ilvl w:val="0"/>
          <w:numId w:val="1"/>
        </w:numPr>
        <w:ind w:leftChars="0"/>
        <w:rPr>
          <w:rFonts w:asciiTheme="minorEastAsia" w:hAnsiTheme="minorEastAsia"/>
        </w:rPr>
      </w:pPr>
      <w:r w:rsidRPr="006F2AB6">
        <w:rPr>
          <w:rFonts w:asciiTheme="minorEastAsia" w:hAnsiTheme="minorEastAsia" w:hint="eastAsia"/>
        </w:rPr>
        <w:t>地方自治法施行令第１６７条の４第２項各号のいずれかに該当すると認められる者でないこと、及び該当する事実があった日から２年経過していない者であること。</w:t>
      </w:r>
    </w:p>
    <w:p w14:paraId="1E10F852" w14:textId="22CB49AF" w:rsidR="00E84221" w:rsidRPr="006F2AB6" w:rsidRDefault="00E84221" w:rsidP="00E84221">
      <w:pPr>
        <w:pStyle w:val="a9"/>
        <w:numPr>
          <w:ilvl w:val="0"/>
          <w:numId w:val="1"/>
        </w:numPr>
        <w:ind w:leftChars="0"/>
        <w:rPr>
          <w:rFonts w:asciiTheme="minorEastAsia" w:hAnsiTheme="minorEastAsia"/>
        </w:rPr>
      </w:pPr>
      <w:r w:rsidRPr="006F2AB6">
        <w:rPr>
          <w:rFonts w:asciiTheme="minorEastAsia" w:hAnsiTheme="minorEastAsia" w:hint="eastAsia"/>
        </w:rPr>
        <w:t>破産法（平成１６年法律第７５号）規定に基づく破産手続開始の申立て、会社更生法（平成１４年法律第１５４号）に基づく更生手続開始の申立て又は民事再生法（平成１１年法律第２５５号）に基づく再生手続開始の申立てがなされている事業者でないこと。</w:t>
      </w:r>
    </w:p>
    <w:p w14:paraId="0C132C32" w14:textId="77777777" w:rsidR="00E84221" w:rsidRPr="006F2AB6" w:rsidRDefault="00E84221" w:rsidP="00E84221">
      <w:pPr>
        <w:pStyle w:val="a9"/>
        <w:numPr>
          <w:ilvl w:val="0"/>
          <w:numId w:val="1"/>
        </w:numPr>
        <w:ind w:leftChars="0"/>
        <w:rPr>
          <w:rFonts w:asciiTheme="minorEastAsia" w:hAnsiTheme="minorEastAsia"/>
        </w:rPr>
      </w:pPr>
      <w:r w:rsidRPr="006F2AB6">
        <w:rPr>
          <w:rFonts w:asciiTheme="minorEastAsia" w:hAnsiTheme="minorEastAsia" w:hint="eastAsia"/>
        </w:rPr>
        <w:t>広陵町暴力団排除条例（平成２３年１２月広陵町条例第８号）第２条第１号に規定する暴力団及び暴力団員及び同条第２号に規定する暴力団員、同条第３号に規定する暴力団員等でないこと。</w:t>
      </w:r>
    </w:p>
    <w:p w14:paraId="56933BCD" w14:textId="77777777" w:rsidR="00E84221" w:rsidRPr="006F2AB6" w:rsidRDefault="00E84221" w:rsidP="00E84221">
      <w:pPr>
        <w:pStyle w:val="a9"/>
        <w:numPr>
          <w:ilvl w:val="0"/>
          <w:numId w:val="1"/>
        </w:numPr>
        <w:ind w:leftChars="0"/>
        <w:rPr>
          <w:rFonts w:asciiTheme="minorEastAsia" w:hAnsiTheme="minorEastAsia"/>
        </w:rPr>
      </w:pPr>
      <w:r w:rsidRPr="006F2AB6">
        <w:rPr>
          <w:rFonts w:asciiTheme="minorEastAsia" w:hAnsiTheme="minorEastAsia" w:hint="eastAsia"/>
        </w:rPr>
        <w:t>納付すべき国税及び地方税の滞納がない者であること。</w:t>
      </w:r>
    </w:p>
    <w:p w14:paraId="696A05CE" w14:textId="13C7C368" w:rsidR="00E84221" w:rsidRPr="006F2AB6" w:rsidRDefault="00E84221" w:rsidP="00E84221">
      <w:pPr>
        <w:pStyle w:val="a9"/>
        <w:numPr>
          <w:ilvl w:val="0"/>
          <w:numId w:val="1"/>
        </w:numPr>
        <w:ind w:leftChars="0"/>
        <w:rPr>
          <w:rFonts w:asciiTheme="minorEastAsia" w:hAnsiTheme="minorEastAsia"/>
        </w:rPr>
      </w:pPr>
      <w:r w:rsidRPr="006F2AB6">
        <w:rPr>
          <w:rFonts w:asciiTheme="minorEastAsia" w:hAnsiTheme="minorEastAsia" w:hint="eastAsia"/>
        </w:rPr>
        <w:t>管理技術者</w:t>
      </w:r>
      <w:r w:rsidR="00CB0E15">
        <w:rPr>
          <w:rFonts w:asciiTheme="minorEastAsia" w:hAnsiTheme="minorEastAsia" w:hint="eastAsia"/>
        </w:rPr>
        <w:t>又</w:t>
      </w:r>
      <w:r w:rsidRPr="006F2AB6">
        <w:rPr>
          <w:rFonts w:asciiTheme="minorEastAsia" w:hAnsiTheme="minorEastAsia" w:hint="eastAsia"/>
        </w:rPr>
        <w:t>は照査技術者自身が、技術士【建設部門】、技術士【総合技術管理部門（建設部門）】又は【RCCM（都市計画及び地方計画部門）】の資格を有すること。</w:t>
      </w:r>
    </w:p>
    <w:p w14:paraId="236DA3FA" w14:textId="71A016E3" w:rsidR="00E84221" w:rsidRDefault="00E84221" w:rsidP="00E84221">
      <w:pPr>
        <w:pStyle w:val="a9"/>
        <w:numPr>
          <w:ilvl w:val="0"/>
          <w:numId w:val="1"/>
        </w:numPr>
        <w:ind w:leftChars="0"/>
        <w:rPr>
          <w:rFonts w:asciiTheme="minorEastAsia" w:hAnsiTheme="minorEastAsia"/>
        </w:rPr>
      </w:pPr>
      <w:r w:rsidRPr="006F2AB6">
        <w:rPr>
          <w:rFonts w:asciiTheme="minorEastAsia" w:hAnsiTheme="minorEastAsia" w:hint="eastAsia"/>
        </w:rPr>
        <w:t>国、特殊法人等、公共法人又は地方公共団体が過去３年以内（令和５年度～令和７年度）に発注した空家等実態調査業務又は空家等対策計画策定業務委託について、元請（共同企業体の構成員である場合を含む。）として受注した実績があること。</w:t>
      </w:r>
    </w:p>
    <w:p w14:paraId="2E1B8D1C" w14:textId="421E2EDD" w:rsidR="006F2AB6" w:rsidRDefault="006F2AB6" w:rsidP="006F2AB6">
      <w:pPr>
        <w:pStyle w:val="a9"/>
        <w:numPr>
          <w:ilvl w:val="0"/>
          <w:numId w:val="1"/>
        </w:numPr>
        <w:spacing w:line="276" w:lineRule="auto"/>
        <w:ind w:leftChars="0" w:right="2"/>
        <w:rPr>
          <w:rFonts w:asciiTheme="minorEastAsia" w:hAnsiTheme="minorEastAsia"/>
        </w:rPr>
      </w:pPr>
      <w:r w:rsidRPr="006F2AB6">
        <w:rPr>
          <w:rFonts w:asciiTheme="minorEastAsia" w:hAnsiTheme="minorEastAsia" w:hint="eastAsia"/>
        </w:rPr>
        <w:t>本業務内で利用するデータの情報保護及び品質管理の観点から、次のいずれかの資格を取得している</w:t>
      </w:r>
      <w:r>
        <w:rPr>
          <w:rFonts w:asciiTheme="minorEastAsia" w:hAnsiTheme="minorEastAsia" w:hint="eastAsia"/>
        </w:rPr>
        <w:t>こと。</w:t>
      </w:r>
    </w:p>
    <w:p w14:paraId="2F4034B6" w14:textId="37C57B64" w:rsidR="006F2AB6" w:rsidRPr="006F2AB6" w:rsidRDefault="006F2AB6" w:rsidP="006F2AB6">
      <w:pPr>
        <w:pStyle w:val="a9"/>
        <w:spacing w:line="276" w:lineRule="auto"/>
        <w:ind w:leftChars="0" w:left="630" w:right="2"/>
        <w:rPr>
          <w:rFonts w:asciiTheme="minorEastAsia" w:hAnsiTheme="minorEastAsia"/>
        </w:rPr>
      </w:pPr>
      <w:r w:rsidRPr="006F2AB6">
        <w:rPr>
          <w:rFonts w:asciiTheme="minorEastAsia" w:hAnsiTheme="minorEastAsia" w:hint="eastAsia"/>
        </w:rPr>
        <w:t>（ア）情報セキュリティマネジメントシステム（JIS Q 27001:2014）</w:t>
      </w:r>
    </w:p>
    <w:p w14:paraId="3700D8A3" w14:textId="6E58BE58" w:rsidR="006F2AB6" w:rsidRPr="006F2AB6" w:rsidRDefault="006F2AB6" w:rsidP="006F2AB6">
      <w:pPr>
        <w:pStyle w:val="af2"/>
        <w:spacing w:line="276" w:lineRule="auto"/>
        <w:ind w:left="630" w:right="2"/>
        <w:jc w:val="both"/>
        <w:rPr>
          <w:rFonts w:asciiTheme="minorEastAsia" w:eastAsiaTheme="minorEastAsia" w:hAnsiTheme="minorEastAsia"/>
        </w:rPr>
      </w:pPr>
      <w:r w:rsidRPr="0077669B">
        <w:rPr>
          <w:rFonts w:asciiTheme="minorEastAsia" w:eastAsiaTheme="minorEastAsia" w:hAnsiTheme="minorEastAsia" w:hint="eastAsia"/>
        </w:rPr>
        <w:t>（イ）プライバシーマーク（JIS Q 15001:2006）</w:t>
      </w:r>
    </w:p>
    <w:p w14:paraId="2529EBBE" w14:textId="72014695" w:rsidR="006F2AB6" w:rsidRDefault="006F2AB6" w:rsidP="006F2AB6">
      <w:pPr>
        <w:rPr>
          <w:rFonts w:asciiTheme="minorEastAsia" w:hAnsiTheme="minorEastAsia"/>
        </w:rPr>
      </w:pPr>
    </w:p>
    <w:p w14:paraId="35FDB30C" w14:textId="77777777" w:rsidR="006F2AB6" w:rsidRPr="006F2AB6" w:rsidRDefault="006F2AB6" w:rsidP="006F2AB6">
      <w:pPr>
        <w:rPr>
          <w:rFonts w:asciiTheme="minorEastAsia" w:hAnsiTheme="minorEastAsia"/>
        </w:rPr>
      </w:pPr>
    </w:p>
    <w:p w14:paraId="40BC7677" w14:textId="5D8B29F5" w:rsidR="003F6B9B" w:rsidRDefault="00145A81" w:rsidP="00145A81">
      <w:pPr>
        <w:snapToGrid w:val="0"/>
        <w:ind w:left="210"/>
        <w:contextualSpacing/>
        <w:rPr>
          <w:rFonts w:asciiTheme="minorEastAsia" w:hAnsiTheme="minorEastAsia"/>
          <w:kern w:val="0"/>
          <w:sz w:val="22"/>
          <w:szCs w:val="18"/>
        </w:rPr>
      </w:pPr>
      <w:r w:rsidRPr="006F2AB6">
        <w:rPr>
          <w:rFonts w:asciiTheme="minorEastAsia" w:hAnsiTheme="minorEastAsia" w:hint="eastAsia"/>
          <w:kern w:val="0"/>
          <w:sz w:val="22"/>
          <w:szCs w:val="18"/>
        </w:rPr>
        <w:t>※事業者グループの場合、グループ内の全ての事業者が提出すること。</w:t>
      </w:r>
    </w:p>
    <w:p w14:paraId="7D3C1629" w14:textId="63BA5EB8" w:rsidR="006F2AB6" w:rsidRDefault="006F2AB6" w:rsidP="006F2AB6">
      <w:pPr>
        <w:snapToGrid w:val="0"/>
        <w:ind w:left="210"/>
        <w:contextualSpacing/>
        <w:rPr>
          <w:rFonts w:asciiTheme="minorEastAsia" w:hAnsiTheme="minorEastAsia"/>
          <w:kern w:val="0"/>
          <w:sz w:val="22"/>
          <w:szCs w:val="18"/>
        </w:rPr>
      </w:pPr>
      <w:r>
        <w:rPr>
          <w:rFonts w:asciiTheme="minorEastAsia" w:hAnsiTheme="minorEastAsia" w:hint="eastAsia"/>
          <w:kern w:val="0"/>
          <w:sz w:val="22"/>
          <w:szCs w:val="18"/>
        </w:rPr>
        <w:t xml:space="preserve">　　ただし、⑧・⑩については、事業者グループを構成するいずれかの事業者が条件を満たし</w:t>
      </w:r>
    </w:p>
    <w:p w14:paraId="3ED57CBD" w14:textId="65B8CA77" w:rsidR="006F2AB6" w:rsidRPr="006F2AB6" w:rsidRDefault="006F2AB6" w:rsidP="006F2AB6">
      <w:pPr>
        <w:snapToGrid w:val="0"/>
        <w:ind w:left="210" w:firstLineChars="100" w:firstLine="220"/>
        <w:contextualSpacing/>
        <w:rPr>
          <w:rFonts w:asciiTheme="minorEastAsia" w:hAnsiTheme="minorEastAsia"/>
          <w:kern w:val="0"/>
          <w:sz w:val="22"/>
          <w:szCs w:val="18"/>
        </w:rPr>
      </w:pPr>
      <w:r>
        <w:rPr>
          <w:rFonts w:asciiTheme="minorEastAsia" w:hAnsiTheme="minorEastAsia" w:hint="eastAsia"/>
          <w:kern w:val="0"/>
          <w:sz w:val="22"/>
          <w:szCs w:val="18"/>
        </w:rPr>
        <w:t>ていることとする。</w:t>
      </w:r>
    </w:p>
    <w:sectPr w:rsidR="006F2AB6" w:rsidRPr="006F2AB6" w:rsidSect="006F2AB6">
      <w:headerReference w:type="default" r:id="rId7"/>
      <w:pgSz w:w="11906" w:h="16838" w:code="9"/>
      <w:pgMar w:top="567" w:right="1021" w:bottom="567" w:left="1021" w:header="113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01260" w14:textId="77777777" w:rsidR="00BF0E94" w:rsidRDefault="00145A81">
      <w:r>
        <w:separator/>
      </w:r>
    </w:p>
  </w:endnote>
  <w:endnote w:type="continuationSeparator" w:id="0">
    <w:p w14:paraId="275E4605" w14:textId="77777777" w:rsidR="00BF0E94" w:rsidRDefault="0014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panose1 w:val="00000000000000000000"/>
    <w:charset w:val="80"/>
    <w:family w:val="roman"/>
    <w:notTrueType/>
    <w:pitch w:val="fixed"/>
    <w:sig w:usb0="00000000" w:usb1="00000000" w:usb2="00000000" w:usb3="00000000" w:csb0="00000200" w:csb1="00000000"/>
  </w:font>
  <w:font w:name="UD Digi Kyokasho NK-R">
    <w:altName w:val="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983D" w14:textId="77777777" w:rsidR="00BF0E94" w:rsidRDefault="00145A81">
      <w:r>
        <w:separator/>
      </w:r>
    </w:p>
  </w:footnote>
  <w:footnote w:type="continuationSeparator" w:id="0">
    <w:p w14:paraId="31743BB7" w14:textId="77777777" w:rsidR="00BF0E94" w:rsidRDefault="00145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2C5D" w14:textId="77777777" w:rsidR="003F6B9B" w:rsidRDefault="00145A81">
    <w:pPr>
      <w:pStyle w:val="a3"/>
      <w:rPr>
        <w:rFonts w:ascii="UD Digi Kyokasho NK-R" w:eastAsia="UD Digi Kyokasho NK-R" w:hAnsi="UD Digi Kyokasho NK-R"/>
      </w:rPr>
    </w:pPr>
    <w:r>
      <w:rPr>
        <w:rFonts w:ascii="UD Digi Kyokasho NK-R" w:eastAsia="UD Digi Kyokasho NK-R" w:hAnsi="UD Digi Kyokasho NK-R"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A162CB4"/>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9B"/>
    <w:rsid w:val="000955C5"/>
    <w:rsid w:val="00145A81"/>
    <w:rsid w:val="003C6C3C"/>
    <w:rsid w:val="003F6B9B"/>
    <w:rsid w:val="006F2AB6"/>
    <w:rsid w:val="00B87DD6"/>
    <w:rsid w:val="00BF0E94"/>
    <w:rsid w:val="00CB0E15"/>
    <w:rsid w:val="00E84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d....." w:eastAsia="ＭＳd....." w:hAnsi="ＭＳd....."/>
      <w:color w:val="000000"/>
      <w:kern w:val="0"/>
      <w:sz w:val="24"/>
    </w:rPr>
  </w:style>
  <w:style w:type="character" w:styleId="aa">
    <w:name w:val="Hyperlink"/>
    <w:basedOn w:val="a0"/>
    <w:rPr>
      <w:color w:val="0000FF" w:themeColor="hyperlink"/>
      <w:u w:val="single"/>
    </w:rPr>
  </w:style>
  <w:style w:type="paragraph" w:styleId="ab">
    <w:name w:val="Note Heading"/>
    <w:basedOn w:val="a"/>
    <w:next w:val="a"/>
    <w:link w:val="ac"/>
    <w:pPr>
      <w:jc w:val="center"/>
    </w:pPr>
    <w:rPr>
      <w:rFonts w:asciiTheme="minorEastAsia" w:hAnsiTheme="minorEastAsia"/>
      <w:sz w:val="24"/>
    </w:rPr>
  </w:style>
  <w:style w:type="character" w:customStyle="1" w:styleId="ac">
    <w:name w:val="記 (文字)"/>
    <w:basedOn w:val="a0"/>
    <w:link w:val="ab"/>
    <w:rPr>
      <w:rFonts w:asciiTheme="minorEastAsia" w:hAnsiTheme="minorEastAsia"/>
      <w:sz w:val="24"/>
    </w:rPr>
  </w:style>
  <w:style w:type="paragraph" w:styleId="ad">
    <w:name w:val="Closing"/>
    <w:basedOn w:val="a"/>
    <w:link w:val="ae"/>
    <w:pPr>
      <w:jc w:val="right"/>
    </w:pPr>
    <w:rPr>
      <w:rFonts w:asciiTheme="minorEastAsia" w:hAnsiTheme="minorEastAsia"/>
      <w:sz w:val="24"/>
    </w:rPr>
  </w:style>
  <w:style w:type="character" w:customStyle="1" w:styleId="ae">
    <w:name w:val="結語 (文字)"/>
    <w:basedOn w:val="a0"/>
    <w:link w:val="ad"/>
    <w:rPr>
      <w:rFonts w:asciiTheme="minorEastAsia" w:hAnsiTheme="minorEastAsia"/>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6F2AB6"/>
    <w:pPr>
      <w:autoSpaceDE w:val="0"/>
      <w:autoSpaceDN w:val="0"/>
      <w:ind w:left="661"/>
      <w:jc w:val="left"/>
    </w:pPr>
    <w:rPr>
      <w:rFonts w:ascii="ＭＳ 明朝" w:eastAsia="ＭＳ 明朝" w:hAnsi="ＭＳ 明朝" w:cs="ＭＳ 明朝"/>
      <w:kern w:val="0"/>
      <w:szCs w:val="21"/>
    </w:rPr>
  </w:style>
  <w:style w:type="character" w:customStyle="1" w:styleId="af3">
    <w:name w:val="本文 (文字)"/>
    <w:basedOn w:val="a0"/>
    <w:link w:val="af2"/>
    <w:uiPriority w:val="1"/>
    <w:rsid w:val="006F2AB6"/>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2020-04-21T02:15:00Z</cp:lastPrinted>
  <dcterms:created xsi:type="dcterms:W3CDTF">2026-01-29T02:50:00Z</dcterms:created>
  <dcterms:modified xsi:type="dcterms:W3CDTF">2026-01-29T02:50:00Z</dcterms:modified>
</cp:coreProperties>
</file>